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C1" w:rsidRDefault="000456C1" w:rsidP="00DC6998">
      <w:pPr>
        <w:spacing w:after="0"/>
        <w:rPr>
          <w:b/>
        </w:rPr>
      </w:pPr>
      <w:r>
        <w:rPr>
          <w:b/>
        </w:rPr>
        <w:t>Skupina Zarovnání na kartě Domů</w:t>
      </w:r>
    </w:p>
    <w:p w:rsidR="000456C1" w:rsidRPr="000456C1" w:rsidRDefault="000456C1" w:rsidP="00DC6998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t xml:space="preserve">Vodorovné nebo svislé </w:t>
      </w:r>
      <w:r w:rsidRPr="00AE72D5">
        <w:rPr>
          <w:b/>
        </w:rPr>
        <w:t>zarovnání obsahu v buňce</w:t>
      </w:r>
    </w:p>
    <w:p w:rsidR="000456C1" w:rsidRPr="000456C1" w:rsidRDefault="000456C1" w:rsidP="00DC6998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AE72D5">
        <w:rPr>
          <w:b/>
        </w:rPr>
        <w:t>Zvětšení nebo zmenšení okraje</w:t>
      </w:r>
      <w:r>
        <w:t xml:space="preserve"> mezi ohraničením a údajem v buňce</w:t>
      </w:r>
    </w:p>
    <w:p w:rsidR="000456C1" w:rsidRPr="000456C1" w:rsidRDefault="000456C1" w:rsidP="00DC6998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AE72D5">
        <w:rPr>
          <w:b/>
        </w:rPr>
        <w:t>Orientace</w:t>
      </w:r>
      <w:r>
        <w:t xml:space="preserve"> – zejména v úzkých sloupcích je možno údaj otočit do jiné než vodorovné polohy</w:t>
      </w:r>
    </w:p>
    <w:p w:rsidR="000456C1" w:rsidRPr="000456C1" w:rsidRDefault="000456C1" w:rsidP="00DC6998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AE72D5">
        <w:rPr>
          <w:b/>
        </w:rPr>
        <w:t>Zalamovat text</w:t>
      </w:r>
      <w:r>
        <w:t xml:space="preserve"> – dlouhý text v úzkém sloupci je možno zalomit pod sebe</w:t>
      </w:r>
      <w:r w:rsidR="00AE72D5">
        <w:t>, tj. odřádkovat</w:t>
      </w:r>
      <w:r>
        <w:t xml:space="preserve"> (! </w:t>
      </w:r>
      <w:proofErr w:type="gramStart"/>
      <w:r>
        <w:t>podle</w:t>
      </w:r>
      <w:proofErr w:type="gramEnd"/>
      <w:r>
        <w:t xml:space="preserve"> potřeby je třeba zvětšit výšku řádku, aby byl vidět celý text)</w:t>
      </w:r>
      <w:r w:rsidR="00AE7B72">
        <w:t>:</w:t>
      </w:r>
    </w:p>
    <w:p w:rsidR="000456C1" w:rsidRPr="00AE72D5" w:rsidRDefault="000456C1" w:rsidP="00DC6998">
      <w:pPr>
        <w:pStyle w:val="Odstavecseseznamem"/>
        <w:numPr>
          <w:ilvl w:val="1"/>
          <w:numId w:val="3"/>
        </w:numPr>
        <w:spacing w:after="0"/>
        <w:rPr>
          <w:b/>
        </w:rPr>
      </w:pPr>
      <w:r w:rsidRPr="00AE72D5">
        <w:rPr>
          <w:b/>
        </w:rPr>
        <w:t>Automaticky</w:t>
      </w:r>
      <w:r>
        <w:t xml:space="preserve"> (</w:t>
      </w:r>
      <w:proofErr w:type="spellStart"/>
      <w:r>
        <w:t>Excell</w:t>
      </w:r>
      <w:proofErr w:type="spellEnd"/>
      <w:r>
        <w:t xml:space="preserve"> rozdělí podle šířky sloupce) –</w:t>
      </w:r>
      <w:r w:rsidR="00AE72D5">
        <w:t xml:space="preserve"> </w:t>
      </w:r>
      <w:proofErr w:type="spellStart"/>
      <w:r>
        <w:t>sk</w:t>
      </w:r>
      <w:proofErr w:type="spellEnd"/>
      <w:r>
        <w:t xml:space="preserve">. Zarovnání, tlačítko </w:t>
      </w:r>
      <w:r w:rsidRPr="00590EF6">
        <w:rPr>
          <w:b/>
        </w:rPr>
        <w:t>Zalamovat text</w:t>
      </w:r>
    </w:p>
    <w:p w:rsidR="00AE72D5" w:rsidRPr="000456C1" w:rsidRDefault="00AE72D5" w:rsidP="00DC6998">
      <w:pPr>
        <w:pStyle w:val="Odstavecseseznamem"/>
        <w:numPr>
          <w:ilvl w:val="1"/>
          <w:numId w:val="3"/>
        </w:numPr>
        <w:spacing w:after="240"/>
        <w:ind w:left="1434" w:hanging="357"/>
        <w:rPr>
          <w:b/>
        </w:rPr>
      </w:pPr>
      <w:r w:rsidRPr="00AE72D5">
        <w:rPr>
          <w:b/>
        </w:rPr>
        <w:t>Ručně</w:t>
      </w:r>
      <w:r>
        <w:t xml:space="preserve"> (chceme rozdělit dle vlastního uvážení jinde) – na daném místě </w:t>
      </w:r>
      <w:r w:rsidRPr="00590EF6">
        <w:rPr>
          <w:b/>
        </w:rPr>
        <w:t>ALT+ENTER</w:t>
      </w:r>
    </w:p>
    <w:p w:rsidR="001600D6" w:rsidRDefault="001600D6" w:rsidP="00DC6998">
      <w:pPr>
        <w:spacing w:after="0"/>
        <w:rPr>
          <w:b/>
        </w:rPr>
      </w:pPr>
      <w:r>
        <w:rPr>
          <w:b/>
        </w:rPr>
        <w:t>Sloučení nebo rozdělení buněk</w:t>
      </w:r>
    </w:p>
    <w:p w:rsidR="001600D6" w:rsidRPr="001600D6" w:rsidRDefault="001600D6" w:rsidP="00DC6998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>Používá se zejména tam, kde chceme mít nadpis tabulky nebo nadpis sloupce přes několik sloupců</w:t>
      </w:r>
    </w:p>
    <w:p w:rsidR="001600D6" w:rsidRPr="005B3AFB" w:rsidRDefault="001600D6" w:rsidP="00DC6998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>Buňky, se kterými chceme pracovat, musíme označit</w:t>
      </w:r>
    </w:p>
    <w:p w:rsidR="005B3AFB" w:rsidRPr="005B3AFB" w:rsidRDefault="005B3AFB" w:rsidP="00DC6998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 xml:space="preserve">Karta Domů, </w:t>
      </w:r>
      <w:proofErr w:type="spellStart"/>
      <w:r>
        <w:t>sk</w:t>
      </w:r>
      <w:proofErr w:type="spellEnd"/>
      <w:r>
        <w:t xml:space="preserve">. Zarovnání, ikona </w:t>
      </w:r>
      <w:r w:rsidRPr="00590EF6">
        <w:rPr>
          <w:b/>
        </w:rPr>
        <w:t>Sloučit a zarovnat na střed</w:t>
      </w:r>
      <w:r>
        <w:t xml:space="preserve"> – vybrat z možností:</w:t>
      </w:r>
    </w:p>
    <w:p w:rsidR="005B3AFB" w:rsidRPr="005B3AFB" w:rsidRDefault="005B3AFB" w:rsidP="00DC6998">
      <w:pPr>
        <w:pStyle w:val="Odstavecseseznamem"/>
        <w:numPr>
          <w:ilvl w:val="1"/>
          <w:numId w:val="1"/>
        </w:numPr>
        <w:spacing w:after="0"/>
        <w:rPr>
          <w:b/>
        </w:rPr>
      </w:pPr>
      <w:r>
        <w:t>Sloučit a zarovnat na střed</w:t>
      </w:r>
    </w:p>
    <w:p w:rsidR="005B3AFB" w:rsidRPr="005B3AFB" w:rsidRDefault="005B3AFB" w:rsidP="00DC6998">
      <w:pPr>
        <w:pStyle w:val="Odstavecseseznamem"/>
        <w:numPr>
          <w:ilvl w:val="1"/>
          <w:numId w:val="1"/>
        </w:numPr>
        <w:spacing w:after="0"/>
        <w:rPr>
          <w:b/>
        </w:rPr>
      </w:pPr>
      <w:r>
        <w:t>Sloučit (bez zarovnání)</w:t>
      </w:r>
    </w:p>
    <w:p w:rsidR="005B3AFB" w:rsidRPr="005B3AFB" w:rsidRDefault="005B3AFB" w:rsidP="00DC6998">
      <w:pPr>
        <w:pStyle w:val="Odstavecseseznamem"/>
        <w:numPr>
          <w:ilvl w:val="1"/>
          <w:numId w:val="1"/>
        </w:numPr>
        <w:spacing w:after="0"/>
        <w:rPr>
          <w:b/>
        </w:rPr>
      </w:pPr>
      <w:r>
        <w:t>Sloučit přes (po označení buněk ve více řádcích a ve více sloupcích sloučí buňky na každém řádku zvlášť)</w:t>
      </w:r>
    </w:p>
    <w:p w:rsidR="005B3AFB" w:rsidRPr="005B3AFB" w:rsidRDefault="005B3AFB" w:rsidP="00DC6998">
      <w:pPr>
        <w:pStyle w:val="Odstavecseseznamem"/>
        <w:numPr>
          <w:ilvl w:val="1"/>
          <w:numId w:val="1"/>
        </w:numPr>
        <w:spacing w:after="0"/>
        <w:rPr>
          <w:b/>
        </w:rPr>
      </w:pPr>
      <w:r>
        <w:t>Oddělit (rozdělí se dříve sloučené buňky)</w:t>
      </w:r>
    </w:p>
    <w:p w:rsidR="005B3AFB" w:rsidRPr="005B3AFB" w:rsidRDefault="005B3AFB" w:rsidP="00DC6998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>Při sloučení se smaže obsah všech buněk kromě levé horní buňky</w:t>
      </w:r>
      <w:r w:rsidR="00DC6998">
        <w:t>!</w:t>
      </w:r>
    </w:p>
    <w:p w:rsidR="005B3AFB" w:rsidRPr="005B3AFB" w:rsidRDefault="005B3AFB" w:rsidP="00DC6998">
      <w:pPr>
        <w:pStyle w:val="Odstavecseseznamem"/>
        <w:numPr>
          <w:ilvl w:val="0"/>
          <w:numId w:val="1"/>
        </w:numPr>
        <w:spacing w:after="240"/>
        <w:ind w:left="714" w:hanging="357"/>
        <w:rPr>
          <w:b/>
        </w:rPr>
      </w:pPr>
      <w:r>
        <w:t>Při rozdělení sloučené oblasti se původní obsah buněk neobnoví</w:t>
      </w:r>
      <w:r w:rsidR="00DC6998">
        <w:t>!</w:t>
      </w:r>
    </w:p>
    <w:p w:rsidR="005B3AFB" w:rsidRDefault="005B3AFB" w:rsidP="00DC6998">
      <w:pPr>
        <w:spacing w:after="0"/>
        <w:rPr>
          <w:b/>
        </w:rPr>
      </w:pPr>
      <w:r>
        <w:rPr>
          <w:b/>
        </w:rPr>
        <w:t xml:space="preserve">Přidávání a odstraňování </w:t>
      </w:r>
      <w:r w:rsidR="00DC7F32">
        <w:rPr>
          <w:b/>
        </w:rPr>
        <w:t xml:space="preserve">buněk, </w:t>
      </w:r>
      <w:r>
        <w:rPr>
          <w:b/>
        </w:rPr>
        <w:t>sloupců a řádků</w:t>
      </w:r>
    </w:p>
    <w:p w:rsidR="005B3AFB" w:rsidRPr="00DC7F32" w:rsidRDefault="00DC7F32" w:rsidP="00DC6998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t xml:space="preserve">Karta Domů, </w:t>
      </w:r>
      <w:proofErr w:type="spellStart"/>
      <w:r>
        <w:t>sk</w:t>
      </w:r>
      <w:proofErr w:type="spellEnd"/>
      <w:r>
        <w:t>. Buňky</w:t>
      </w:r>
    </w:p>
    <w:p w:rsidR="00DC7F32" w:rsidRPr="00DC7F32" w:rsidRDefault="00DC7F32" w:rsidP="00DC6998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t xml:space="preserve">do hotové tabulky lze </w:t>
      </w:r>
      <w:r w:rsidR="00573305">
        <w:rPr>
          <w:b/>
        </w:rPr>
        <w:t>vkládat</w:t>
      </w:r>
      <w:r>
        <w:t xml:space="preserve"> buňky, sloupce nebo řádky – převezmou vlastnosti ze sloupce n. řádku, ke kterému přidáváme</w:t>
      </w:r>
      <w:r w:rsidR="00AE7B72">
        <w:t>:</w:t>
      </w:r>
    </w:p>
    <w:p w:rsidR="00DC7F32" w:rsidRPr="00DC7F32" w:rsidRDefault="00DC7F32" w:rsidP="00DC6998">
      <w:pPr>
        <w:pStyle w:val="Odstavecseseznamem"/>
        <w:numPr>
          <w:ilvl w:val="1"/>
          <w:numId w:val="4"/>
        </w:numPr>
        <w:spacing w:after="0"/>
        <w:rPr>
          <w:b/>
        </w:rPr>
      </w:pPr>
      <w:r w:rsidRPr="00DC7F32">
        <w:rPr>
          <w:b/>
        </w:rPr>
        <w:t xml:space="preserve">pravým </w:t>
      </w:r>
      <w:proofErr w:type="spellStart"/>
      <w:r w:rsidRPr="00DC7F32">
        <w:rPr>
          <w:b/>
        </w:rPr>
        <w:t>tl</w:t>
      </w:r>
      <w:proofErr w:type="spellEnd"/>
      <w:r w:rsidRPr="00DC7F32">
        <w:rPr>
          <w:b/>
        </w:rPr>
        <w:t xml:space="preserve">. </w:t>
      </w:r>
      <w:proofErr w:type="gramStart"/>
      <w:r w:rsidRPr="00DC7F32">
        <w:rPr>
          <w:b/>
        </w:rPr>
        <w:t>myši</w:t>
      </w:r>
      <w:proofErr w:type="gramEnd"/>
      <w:r w:rsidRPr="00DC7F32">
        <w:rPr>
          <w:b/>
        </w:rPr>
        <w:t xml:space="preserve"> do záhlaví</w:t>
      </w:r>
      <w:r>
        <w:t xml:space="preserve"> na sloupec nebo řádek, před který chceme vložit nový  – z místní nabídky vybrat možnost </w:t>
      </w:r>
      <w:r w:rsidRPr="00B845D2">
        <w:rPr>
          <w:b/>
        </w:rPr>
        <w:t>Vložit buňky</w:t>
      </w:r>
    </w:p>
    <w:p w:rsidR="00DC7F32" w:rsidRPr="00573305" w:rsidRDefault="00573305" w:rsidP="00DC6998">
      <w:pPr>
        <w:pStyle w:val="Odstavecseseznamem"/>
        <w:numPr>
          <w:ilvl w:val="1"/>
          <w:numId w:val="4"/>
        </w:numPr>
        <w:spacing w:after="0"/>
        <w:rPr>
          <w:b/>
        </w:rPr>
      </w:pPr>
      <w:r>
        <w:t xml:space="preserve">označit sloupec nebo řádek, před který chceme vložit nový - </w:t>
      </w:r>
      <w:r w:rsidR="00DC7F32">
        <w:t xml:space="preserve">karta Domů, </w:t>
      </w:r>
      <w:proofErr w:type="spellStart"/>
      <w:r w:rsidR="00DC7F32">
        <w:t>sk</w:t>
      </w:r>
      <w:proofErr w:type="spellEnd"/>
      <w:r w:rsidR="00DC7F32">
        <w:t xml:space="preserve">. Buňky, rozbalovací tlačítko </w:t>
      </w:r>
      <w:r w:rsidR="00DC7F32" w:rsidRPr="00573305">
        <w:rPr>
          <w:b/>
        </w:rPr>
        <w:t>Vložit</w:t>
      </w:r>
    </w:p>
    <w:p w:rsidR="00573305" w:rsidRPr="00573305" w:rsidRDefault="00573305" w:rsidP="00DC6998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odstranění </w:t>
      </w:r>
      <w:r>
        <w:t>buněk, sloupců nebo řádků</w:t>
      </w:r>
      <w:r w:rsidR="00AE7B72">
        <w:t>:</w:t>
      </w:r>
    </w:p>
    <w:p w:rsidR="00573305" w:rsidRPr="00DC7F32" w:rsidRDefault="00573305" w:rsidP="00DC6998">
      <w:pPr>
        <w:pStyle w:val="Odstavecseseznamem"/>
        <w:numPr>
          <w:ilvl w:val="1"/>
          <w:numId w:val="4"/>
        </w:numPr>
        <w:spacing w:after="0"/>
        <w:rPr>
          <w:b/>
        </w:rPr>
      </w:pPr>
      <w:r w:rsidRPr="00DC7F32">
        <w:rPr>
          <w:b/>
        </w:rPr>
        <w:t xml:space="preserve">pravým </w:t>
      </w:r>
      <w:proofErr w:type="spellStart"/>
      <w:r w:rsidRPr="00DC7F32">
        <w:rPr>
          <w:b/>
        </w:rPr>
        <w:t>tl</w:t>
      </w:r>
      <w:proofErr w:type="spellEnd"/>
      <w:r w:rsidRPr="00DC7F32">
        <w:rPr>
          <w:b/>
        </w:rPr>
        <w:t xml:space="preserve">. </w:t>
      </w:r>
      <w:proofErr w:type="gramStart"/>
      <w:r w:rsidRPr="00DC7F32">
        <w:rPr>
          <w:b/>
        </w:rPr>
        <w:t>myši</w:t>
      </w:r>
      <w:proofErr w:type="gramEnd"/>
      <w:r w:rsidRPr="00DC7F32">
        <w:rPr>
          <w:b/>
        </w:rPr>
        <w:t xml:space="preserve"> do záhlaví</w:t>
      </w:r>
      <w:r>
        <w:t xml:space="preserve"> na sloupec nebo řádek, který chceme odstranit  – z místní nabídky vybrat možnost </w:t>
      </w:r>
      <w:r w:rsidRPr="00B845D2">
        <w:rPr>
          <w:b/>
        </w:rPr>
        <w:t>Odstranit</w:t>
      </w:r>
    </w:p>
    <w:p w:rsidR="00573305" w:rsidRPr="00573305" w:rsidRDefault="00573305" w:rsidP="00DC6998">
      <w:pPr>
        <w:pStyle w:val="Odstavecseseznamem"/>
        <w:numPr>
          <w:ilvl w:val="1"/>
          <w:numId w:val="4"/>
        </w:numPr>
        <w:spacing w:after="240"/>
        <w:ind w:left="1434" w:hanging="357"/>
        <w:rPr>
          <w:b/>
        </w:rPr>
      </w:pPr>
      <w:r>
        <w:t xml:space="preserve">označit sloupec nebo řádek, který chceme odstranit - karta Domů, </w:t>
      </w:r>
      <w:proofErr w:type="spellStart"/>
      <w:r>
        <w:t>sk</w:t>
      </w:r>
      <w:proofErr w:type="spellEnd"/>
      <w:r>
        <w:t xml:space="preserve">. Buňky, rozbalovací tlačítko </w:t>
      </w:r>
      <w:r w:rsidRPr="00573305">
        <w:rPr>
          <w:b/>
        </w:rPr>
        <w:t>Odstranit</w:t>
      </w:r>
      <w:r>
        <w:rPr>
          <w:b/>
        </w:rPr>
        <w:t xml:space="preserve"> </w:t>
      </w:r>
      <w:r>
        <w:t>(lze použít na jakoukoliv označenou oblast)</w:t>
      </w:r>
    </w:p>
    <w:p w:rsidR="00B845D2" w:rsidRDefault="00B845D2" w:rsidP="00DC6998">
      <w:pPr>
        <w:spacing w:after="0"/>
        <w:rPr>
          <w:b/>
        </w:rPr>
      </w:pPr>
      <w:r>
        <w:rPr>
          <w:b/>
        </w:rPr>
        <w:t>Skrývání a zobrazování sloupců nebo řádků</w:t>
      </w:r>
    </w:p>
    <w:p w:rsidR="00B845D2" w:rsidRPr="00B845D2" w:rsidRDefault="00B845D2" w:rsidP="00DC6998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t xml:space="preserve">nepotřebné údaje, pomocné výpočty apod. můžeme </w:t>
      </w:r>
      <w:r w:rsidRPr="00AE7B72">
        <w:rPr>
          <w:b/>
        </w:rPr>
        <w:t>skrýt</w:t>
      </w:r>
      <w:r>
        <w:t xml:space="preserve"> (sloupec n. řádek existuje, ale není vidět – poznáme podle chybějícího písmene n. čísla v záhlaví)</w:t>
      </w:r>
      <w:r w:rsidR="00AE7B72">
        <w:t>:</w:t>
      </w:r>
    </w:p>
    <w:p w:rsidR="00B845D2" w:rsidRDefault="00B845D2" w:rsidP="00DC6998">
      <w:pPr>
        <w:pStyle w:val="Odstavecseseznamem"/>
        <w:numPr>
          <w:ilvl w:val="1"/>
          <w:numId w:val="6"/>
        </w:numPr>
        <w:spacing w:after="0"/>
        <w:rPr>
          <w:b/>
        </w:rPr>
      </w:pPr>
      <w:r>
        <w:rPr>
          <w:b/>
        </w:rPr>
        <w:t xml:space="preserve">pravým </w:t>
      </w:r>
      <w:proofErr w:type="spellStart"/>
      <w:r>
        <w:rPr>
          <w:b/>
        </w:rPr>
        <w:t>tl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myši</w:t>
      </w:r>
      <w:proofErr w:type="gramEnd"/>
      <w:r>
        <w:rPr>
          <w:b/>
        </w:rPr>
        <w:t xml:space="preserve"> do záhlaví </w:t>
      </w:r>
      <w:r>
        <w:t xml:space="preserve">sloupce n. řádku, který chceme skrýt – z místní nabídky vybrat možnost </w:t>
      </w:r>
      <w:r w:rsidRPr="00B845D2">
        <w:rPr>
          <w:b/>
        </w:rPr>
        <w:t>Skrýt</w:t>
      </w:r>
    </w:p>
    <w:p w:rsidR="00AE7B72" w:rsidRDefault="00AE7B72" w:rsidP="00DC6998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t xml:space="preserve">skryté sloupce n. řádky je možno opět </w:t>
      </w:r>
      <w:r w:rsidRPr="00AE7B72">
        <w:rPr>
          <w:b/>
        </w:rPr>
        <w:t>zobrazit</w:t>
      </w:r>
      <w:r>
        <w:rPr>
          <w:b/>
        </w:rPr>
        <w:t>:</w:t>
      </w:r>
    </w:p>
    <w:p w:rsidR="00AE7B72" w:rsidRPr="00A91592" w:rsidRDefault="00AE7B72" w:rsidP="00DC6998">
      <w:pPr>
        <w:pStyle w:val="Odstavecseseznamem"/>
        <w:numPr>
          <w:ilvl w:val="1"/>
          <w:numId w:val="6"/>
        </w:numPr>
        <w:spacing w:after="0"/>
        <w:rPr>
          <w:b/>
        </w:rPr>
      </w:pPr>
      <w:r>
        <w:t xml:space="preserve">označit oba sousedy skrytého řádku n. sloupce, z místní nabídky (PTM) vybrat možnost </w:t>
      </w:r>
      <w:r>
        <w:rPr>
          <w:b/>
        </w:rPr>
        <w:t xml:space="preserve">Zobrazit </w:t>
      </w:r>
      <w:r>
        <w:t>nebo pomocí rozbalovacího tlačítka Formát</w:t>
      </w:r>
    </w:p>
    <w:p w:rsidR="00A91592" w:rsidRPr="00AE7B72" w:rsidRDefault="00A91592" w:rsidP="00DC6998">
      <w:pPr>
        <w:pStyle w:val="Odstavecseseznamem"/>
        <w:numPr>
          <w:ilvl w:val="1"/>
          <w:numId w:val="6"/>
        </w:numPr>
        <w:spacing w:after="0"/>
        <w:rPr>
          <w:b/>
        </w:rPr>
      </w:pPr>
      <w:r>
        <w:t>v případě krajního řádku nebo sloupce označit jeho souseda a přejet myší mimo tabulku</w:t>
      </w:r>
    </w:p>
    <w:p w:rsidR="009F55EF" w:rsidRDefault="00AE7B72" w:rsidP="00DC6998">
      <w:pPr>
        <w:pStyle w:val="Odstavecseseznamem"/>
        <w:numPr>
          <w:ilvl w:val="0"/>
          <w:numId w:val="6"/>
        </w:numPr>
        <w:spacing w:after="240"/>
        <w:ind w:left="714" w:hanging="357"/>
        <w:rPr>
          <w:b/>
        </w:rPr>
      </w:pPr>
      <w:r>
        <w:t>skrývat nebo zobrazovat</w:t>
      </w:r>
      <w:r w:rsidR="00A91592">
        <w:t xml:space="preserve"> označené</w:t>
      </w:r>
      <w:r>
        <w:t xml:space="preserve"> sloupce nebo řádky je možno na </w:t>
      </w:r>
      <w:r w:rsidR="00A91592">
        <w:t>kartě</w:t>
      </w:r>
      <w:r>
        <w:t xml:space="preserve"> Domů, </w:t>
      </w:r>
      <w:proofErr w:type="spellStart"/>
      <w:r>
        <w:t>sk</w:t>
      </w:r>
      <w:proofErr w:type="spellEnd"/>
      <w:r>
        <w:t xml:space="preserve">. Buňky, </w:t>
      </w:r>
      <w:r w:rsidR="00A91592">
        <w:t xml:space="preserve">pomocí </w:t>
      </w:r>
      <w:r>
        <w:t>rozbalovací</w:t>
      </w:r>
      <w:r w:rsidR="00A91592">
        <w:t>ho</w:t>
      </w:r>
      <w:r>
        <w:t xml:space="preserve"> tlačítk</w:t>
      </w:r>
      <w:r w:rsidR="00A91592">
        <w:t>a</w:t>
      </w:r>
      <w:r>
        <w:t xml:space="preserve"> </w:t>
      </w:r>
      <w:r w:rsidRPr="00A91592">
        <w:rPr>
          <w:b/>
        </w:rPr>
        <w:t>Formát</w:t>
      </w:r>
      <w:r>
        <w:t xml:space="preserve"> –</w:t>
      </w:r>
      <w:r w:rsidR="00A91592">
        <w:t xml:space="preserve"> </w:t>
      </w:r>
      <w:r>
        <w:t>sekc</w:t>
      </w:r>
      <w:r w:rsidR="00A91592">
        <w:t>e</w:t>
      </w:r>
      <w:r>
        <w:t xml:space="preserve"> Viditelnost</w:t>
      </w:r>
      <w:r w:rsidR="00A91592">
        <w:t xml:space="preserve">: </w:t>
      </w:r>
      <w:r w:rsidR="00A91592" w:rsidRPr="00A91592">
        <w:rPr>
          <w:b/>
        </w:rPr>
        <w:t>Skrýt a zobrazit</w:t>
      </w:r>
    </w:p>
    <w:p w:rsidR="009F55EF" w:rsidRDefault="009F55EF">
      <w:pPr>
        <w:rPr>
          <w:b/>
        </w:rPr>
      </w:pPr>
      <w:r>
        <w:rPr>
          <w:b/>
        </w:rPr>
        <w:br w:type="page"/>
      </w:r>
    </w:p>
    <w:p w:rsidR="00DC6998" w:rsidRDefault="00DC6998" w:rsidP="00DC6998">
      <w:pPr>
        <w:spacing w:after="0"/>
        <w:rPr>
          <w:b/>
        </w:rPr>
      </w:pPr>
      <w:r>
        <w:rPr>
          <w:b/>
        </w:rPr>
        <w:lastRenderedPageBreak/>
        <w:t>Přesun a kopírování buněk</w:t>
      </w:r>
    </w:p>
    <w:p w:rsidR="00410922" w:rsidRPr="00410922" w:rsidRDefault="00410922" w:rsidP="00DC6998">
      <w:pPr>
        <w:pStyle w:val="Odstavecseseznamem"/>
        <w:numPr>
          <w:ilvl w:val="0"/>
          <w:numId w:val="8"/>
        </w:numPr>
        <w:spacing w:after="120"/>
      </w:pPr>
      <w:r>
        <w:rPr>
          <w:b/>
        </w:rPr>
        <w:t xml:space="preserve"> </w:t>
      </w:r>
      <w:r>
        <w:t>na jednom listu</w:t>
      </w:r>
      <w:r>
        <w:rPr>
          <w:b/>
        </w:rPr>
        <w:t xml:space="preserve"> - </w:t>
      </w:r>
      <w:r w:rsidR="00DC6998">
        <w:rPr>
          <w:b/>
        </w:rPr>
        <w:t>tažením myši</w:t>
      </w:r>
      <w:r>
        <w:rPr>
          <w:b/>
        </w:rPr>
        <w:t>:</w:t>
      </w:r>
    </w:p>
    <w:p w:rsidR="00DC6998" w:rsidRDefault="00410922" w:rsidP="00410922">
      <w:pPr>
        <w:pStyle w:val="Odstavecseseznamem"/>
        <w:numPr>
          <w:ilvl w:val="1"/>
          <w:numId w:val="8"/>
        </w:numPr>
        <w:spacing w:after="120"/>
      </w:pPr>
      <w:r>
        <w:rPr>
          <w:b/>
        </w:rPr>
        <w:t>přesun -</w:t>
      </w:r>
      <w:r w:rsidR="00DC6998">
        <w:t xml:space="preserve"> označit buňku nebo oblast buněk, táhnout za okraj (zobrazen slabý kříž)</w:t>
      </w:r>
    </w:p>
    <w:p w:rsidR="00410922" w:rsidRDefault="00410922" w:rsidP="00410922">
      <w:pPr>
        <w:pStyle w:val="Odstavecseseznamem"/>
        <w:numPr>
          <w:ilvl w:val="1"/>
          <w:numId w:val="8"/>
        </w:numPr>
        <w:spacing w:after="120"/>
      </w:pPr>
      <w:r>
        <w:rPr>
          <w:b/>
        </w:rPr>
        <w:t>kopírování –</w:t>
      </w:r>
      <w:r>
        <w:t xml:space="preserve"> stejně jako přesun </w:t>
      </w:r>
      <w:r w:rsidRPr="00590EF6">
        <w:rPr>
          <w:b/>
        </w:rPr>
        <w:t>+ CTRL</w:t>
      </w:r>
      <w:r>
        <w:t xml:space="preserve"> (u kurzorové šipky se </w:t>
      </w:r>
      <w:proofErr w:type="gramStart"/>
      <w:r>
        <w:t>zobrazí +) - !CTRL</w:t>
      </w:r>
      <w:proofErr w:type="gramEnd"/>
      <w:r>
        <w:t xml:space="preserve"> pustit poslední</w:t>
      </w:r>
    </w:p>
    <w:p w:rsidR="00920E13" w:rsidRDefault="00920E13" w:rsidP="00454DE5">
      <w:pPr>
        <w:pStyle w:val="Odstavecseseznamem"/>
        <w:numPr>
          <w:ilvl w:val="1"/>
          <w:numId w:val="8"/>
        </w:numPr>
        <w:spacing w:after="120"/>
        <w:ind w:left="1434" w:hanging="357"/>
        <w:contextualSpacing w:val="0"/>
      </w:pPr>
      <w:r>
        <w:rPr>
          <w:b/>
        </w:rPr>
        <w:t xml:space="preserve">kopírování do sousedních buněk </w:t>
      </w:r>
      <w:r>
        <w:t xml:space="preserve">(ve stejném řádku nebo sloupci) – označenou </w:t>
      </w:r>
      <w:proofErr w:type="gramStart"/>
      <w:r>
        <w:t>buňku  táhnout</w:t>
      </w:r>
      <w:proofErr w:type="gramEnd"/>
      <w:r>
        <w:t xml:space="preserve"> myší za </w:t>
      </w:r>
      <w:r w:rsidRPr="00590EF6">
        <w:rPr>
          <w:b/>
        </w:rPr>
        <w:t>pravý spodní roh</w:t>
      </w:r>
      <w:r>
        <w:t xml:space="preserve"> do sousedních buněk (kurzor se změní na </w:t>
      </w:r>
      <w:r w:rsidRPr="00590EF6">
        <w:rPr>
          <w:b/>
        </w:rPr>
        <w:t>křížek</w:t>
      </w:r>
      <w:r w:rsidRPr="00590EF6">
        <w:t>)</w:t>
      </w:r>
    </w:p>
    <w:p w:rsidR="00454DE5" w:rsidRPr="00454DE5" w:rsidRDefault="00454DE5" w:rsidP="00454DE5">
      <w:pPr>
        <w:pStyle w:val="Odstavecseseznamem"/>
        <w:spacing w:after="120"/>
        <w:contextualSpacing w:val="0"/>
      </w:pPr>
      <w:r>
        <w:rPr>
          <w:b/>
        </w:rPr>
        <w:t xml:space="preserve">Pozn.: </w:t>
      </w:r>
      <w:r>
        <w:t>Přesun zachová obsah, formát i vzorce v buňce. Kopírování zachová obsah a</w:t>
      </w:r>
      <w:r w:rsidR="00590EF6">
        <w:t xml:space="preserve"> formát, vzorce se mohou změnit!</w:t>
      </w:r>
    </w:p>
    <w:p w:rsidR="00410922" w:rsidRPr="00410922" w:rsidRDefault="00410922" w:rsidP="00410922">
      <w:pPr>
        <w:pStyle w:val="Odstavecseseznamem"/>
        <w:numPr>
          <w:ilvl w:val="0"/>
          <w:numId w:val="8"/>
        </w:numPr>
        <w:spacing w:after="120"/>
      </w:pPr>
      <w:r>
        <w:t xml:space="preserve">na jednom listu, na jiný list, do jiného sešitu, do jiné aplikace - </w:t>
      </w:r>
      <w:r>
        <w:rPr>
          <w:b/>
        </w:rPr>
        <w:t>pomocí schránky:</w:t>
      </w:r>
    </w:p>
    <w:p w:rsidR="00920E13" w:rsidRDefault="00920E13" w:rsidP="00573F85">
      <w:pPr>
        <w:pStyle w:val="Odstavecseseznamem"/>
        <w:numPr>
          <w:ilvl w:val="1"/>
          <w:numId w:val="9"/>
        </w:numPr>
        <w:spacing w:after="120"/>
      </w:pPr>
      <w:r>
        <w:t>označit buňku nebo oblast buněk</w:t>
      </w:r>
    </w:p>
    <w:p w:rsidR="00410922" w:rsidRDefault="00920E13" w:rsidP="00573F85">
      <w:pPr>
        <w:pStyle w:val="Odstavecseseznamem"/>
        <w:numPr>
          <w:ilvl w:val="1"/>
          <w:numId w:val="9"/>
        </w:numPr>
        <w:spacing w:after="120"/>
      </w:pPr>
      <w:r w:rsidRPr="00590EF6">
        <w:rPr>
          <w:b/>
        </w:rPr>
        <w:t xml:space="preserve"> CTRL+C</w:t>
      </w:r>
      <w:r>
        <w:t xml:space="preserve"> (kopírovat) nebo </w:t>
      </w:r>
      <w:r w:rsidRPr="00590EF6">
        <w:rPr>
          <w:b/>
        </w:rPr>
        <w:t>CTRL+X</w:t>
      </w:r>
      <w:r>
        <w:t xml:space="preserve"> (vyjmout)</w:t>
      </w:r>
      <w:r w:rsidR="00573F85">
        <w:t xml:space="preserve"> – označená oblast se zvýrazní pulzujícím rámečkem</w:t>
      </w:r>
    </w:p>
    <w:p w:rsidR="00573F85" w:rsidRDefault="00662131" w:rsidP="00573F85">
      <w:pPr>
        <w:pStyle w:val="Odstavecseseznamem"/>
        <w:numPr>
          <w:ilvl w:val="1"/>
          <w:numId w:val="9"/>
        </w:numPr>
        <w:spacing w:after="120"/>
      </w:pPr>
      <w:r>
        <w:t>o</w:t>
      </w:r>
      <w:r w:rsidR="00573F85">
        <w:t>značit buňku nebo oblast, kam chceme vložit</w:t>
      </w:r>
      <w:r>
        <w:t xml:space="preserve"> (stačí buňka v jejím levém horním rohu)</w:t>
      </w:r>
    </w:p>
    <w:p w:rsidR="00573F85" w:rsidRDefault="00573F85" w:rsidP="00454DE5">
      <w:pPr>
        <w:pStyle w:val="Odstavecseseznamem"/>
        <w:numPr>
          <w:ilvl w:val="1"/>
          <w:numId w:val="9"/>
        </w:numPr>
        <w:spacing w:after="120"/>
        <w:ind w:left="1434" w:hanging="357"/>
        <w:contextualSpacing w:val="0"/>
        <w:rPr>
          <w:b/>
        </w:rPr>
      </w:pPr>
      <w:r w:rsidRPr="00590EF6">
        <w:rPr>
          <w:b/>
        </w:rPr>
        <w:t>CTRL+V</w:t>
      </w:r>
    </w:p>
    <w:p w:rsidR="00662131" w:rsidRPr="00E54590" w:rsidRDefault="00662131" w:rsidP="00662131">
      <w:pPr>
        <w:spacing w:after="0"/>
        <w:rPr>
          <w:b/>
        </w:rPr>
      </w:pPr>
      <w:r w:rsidRPr="00E54590">
        <w:rPr>
          <w:b/>
        </w:rPr>
        <w:t xml:space="preserve">Kopírování </w:t>
      </w:r>
      <w:r>
        <w:rPr>
          <w:b/>
        </w:rPr>
        <w:t>celého</w:t>
      </w:r>
      <w:r w:rsidRPr="00E54590">
        <w:rPr>
          <w:b/>
        </w:rPr>
        <w:t xml:space="preserve"> listu</w:t>
      </w:r>
    </w:p>
    <w:p w:rsidR="00662131" w:rsidRDefault="00662131" w:rsidP="00662131">
      <w:pPr>
        <w:pStyle w:val="Odstavecseseznamem"/>
        <w:numPr>
          <w:ilvl w:val="0"/>
          <w:numId w:val="13"/>
        </w:numPr>
        <w:ind w:left="1418" w:hanging="284"/>
      </w:pPr>
      <w:r w:rsidRPr="00E54590">
        <w:rPr>
          <w:b/>
        </w:rPr>
        <w:t>všechny buňky listu</w:t>
      </w:r>
      <w:r>
        <w:t xml:space="preserve"> (označit kliknutím na </w:t>
      </w:r>
      <w:r w:rsidRPr="00893577">
        <w:rPr>
          <w:b/>
        </w:rPr>
        <w:t>trojúhelník</w:t>
      </w:r>
      <w:r>
        <w:t xml:space="preserve"> nad číslem 1. řádku, CTRL+C, kliknout do buňky </w:t>
      </w:r>
      <w:r w:rsidRPr="00893577">
        <w:rPr>
          <w:b/>
        </w:rPr>
        <w:t>A1</w:t>
      </w:r>
      <w:r>
        <w:t xml:space="preserve"> jiného listu, CRTL+V)</w:t>
      </w:r>
    </w:p>
    <w:p w:rsidR="00662131" w:rsidRDefault="00662131" w:rsidP="00662131">
      <w:pPr>
        <w:pStyle w:val="Odstavecseseznamem"/>
        <w:numPr>
          <w:ilvl w:val="0"/>
          <w:numId w:val="13"/>
        </w:numPr>
        <w:ind w:left="1418" w:hanging="284"/>
      </w:pPr>
      <w:r>
        <w:rPr>
          <w:b/>
        </w:rPr>
        <w:t>kopírovat list</w:t>
      </w:r>
    </w:p>
    <w:p w:rsidR="00662131" w:rsidRDefault="00662131" w:rsidP="00662131">
      <w:pPr>
        <w:pStyle w:val="Odstavecseseznamem"/>
        <w:numPr>
          <w:ilvl w:val="1"/>
          <w:numId w:val="13"/>
        </w:numPr>
        <w:ind w:left="1985" w:hanging="284"/>
      </w:pPr>
      <w:r>
        <w:t>tažením za ouško listu + CTRL</w:t>
      </w:r>
    </w:p>
    <w:p w:rsidR="00662131" w:rsidRDefault="00662131" w:rsidP="00662131">
      <w:pPr>
        <w:pStyle w:val="Odstavecseseznamem"/>
        <w:numPr>
          <w:ilvl w:val="1"/>
          <w:numId w:val="13"/>
        </w:numPr>
        <w:ind w:left="1985" w:hanging="284"/>
        <w:contextualSpacing w:val="0"/>
      </w:pPr>
      <w:r>
        <w:t xml:space="preserve">PTM – z místní nabídky zvolit možnost </w:t>
      </w:r>
      <w:r w:rsidRPr="00893577">
        <w:rPr>
          <w:b/>
        </w:rPr>
        <w:t>Přesunout nebo zkopírovat</w:t>
      </w:r>
      <w:r>
        <w:t xml:space="preserve"> – vybrat sešit a list, před který se má list přesunout nebo zkopírovat (při zaškrtnutém políčku </w:t>
      </w:r>
      <w:r w:rsidRPr="00893577">
        <w:rPr>
          <w:b/>
        </w:rPr>
        <w:t>Vytvořit kopii</w:t>
      </w:r>
      <w:r>
        <w:t>)</w:t>
      </w:r>
    </w:p>
    <w:p w:rsidR="00573F85" w:rsidRDefault="00573F85" w:rsidP="00590EF6">
      <w:pPr>
        <w:pStyle w:val="Odstavecseseznamem"/>
        <w:spacing w:after="240"/>
        <w:contextualSpacing w:val="0"/>
      </w:pPr>
      <w:r w:rsidRPr="00454DE5">
        <w:rPr>
          <w:b/>
        </w:rPr>
        <w:t>Pozn.:</w:t>
      </w:r>
      <w:r>
        <w:t xml:space="preserve"> Vložení je třeba provést co nejdříve, jinak hrozí riziko smazání dat ve schránce.</w:t>
      </w:r>
      <w:r w:rsidR="00454DE5">
        <w:t xml:space="preserve"> Schránku lze používat i pomocí tlačítek ve </w:t>
      </w:r>
      <w:proofErr w:type="spellStart"/>
      <w:r w:rsidR="00454DE5">
        <w:t>sk</w:t>
      </w:r>
      <w:proofErr w:type="spellEnd"/>
      <w:r w:rsidR="00454DE5">
        <w:t xml:space="preserve">. </w:t>
      </w:r>
      <w:r w:rsidR="00454DE5" w:rsidRPr="00454DE5">
        <w:rPr>
          <w:b/>
        </w:rPr>
        <w:t xml:space="preserve">Schránka </w:t>
      </w:r>
      <w:r w:rsidR="00454DE5">
        <w:t>na kartě Domů.</w:t>
      </w:r>
    </w:p>
    <w:p w:rsidR="00454DE5" w:rsidRDefault="00590EF6" w:rsidP="00454DE5">
      <w:pPr>
        <w:pStyle w:val="Odstavecseseznamem"/>
        <w:spacing w:after="120"/>
        <w:ind w:left="0"/>
        <w:rPr>
          <w:b/>
        </w:rPr>
      </w:pPr>
      <w:r>
        <w:rPr>
          <w:b/>
        </w:rPr>
        <w:t>Kopírování formátu</w:t>
      </w:r>
    </w:p>
    <w:p w:rsidR="00590EF6" w:rsidRDefault="00876069" w:rsidP="00590EF6">
      <w:pPr>
        <w:pStyle w:val="Odstavecseseznamem"/>
        <w:numPr>
          <w:ilvl w:val="0"/>
          <w:numId w:val="10"/>
        </w:numPr>
        <w:spacing w:after="120"/>
      </w:pPr>
      <w:r>
        <w:t xml:space="preserve">do dalších buněk je také možno kopírovat pouze </w:t>
      </w:r>
      <w:r w:rsidR="00590EF6">
        <w:t>nastavený formát (vzhled) buňky (úspora času a práce)</w:t>
      </w:r>
    </w:p>
    <w:p w:rsidR="00590EF6" w:rsidRDefault="00590EF6" w:rsidP="00590EF6">
      <w:pPr>
        <w:pStyle w:val="Odstavecseseznamem"/>
        <w:numPr>
          <w:ilvl w:val="0"/>
          <w:numId w:val="10"/>
        </w:numPr>
        <w:spacing w:after="120"/>
      </w:pPr>
      <w:r>
        <w:t xml:space="preserve">kliknout na buňku s požadovaným formátem, </w:t>
      </w:r>
      <w:proofErr w:type="spellStart"/>
      <w:r>
        <w:t>tl</w:t>
      </w:r>
      <w:proofErr w:type="spellEnd"/>
      <w:r>
        <w:t xml:space="preserve">. </w:t>
      </w:r>
      <w:r w:rsidRPr="00590EF6">
        <w:rPr>
          <w:b/>
        </w:rPr>
        <w:t>Kopírovat formát</w:t>
      </w:r>
      <w:r>
        <w:t xml:space="preserve"> ve </w:t>
      </w:r>
      <w:proofErr w:type="spellStart"/>
      <w:r>
        <w:t>sk</w:t>
      </w:r>
      <w:proofErr w:type="spellEnd"/>
      <w:r>
        <w:t>. Schránka na kartě Domů</w:t>
      </w:r>
    </w:p>
    <w:p w:rsidR="00590EF6" w:rsidRDefault="00590EF6" w:rsidP="00590EF6">
      <w:pPr>
        <w:pStyle w:val="Odstavecseseznamem"/>
        <w:numPr>
          <w:ilvl w:val="0"/>
          <w:numId w:val="10"/>
        </w:numPr>
        <w:spacing w:after="120"/>
      </w:pPr>
      <w:r>
        <w:t>zobrazí se štětec</w:t>
      </w:r>
      <w:r w:rsidR="00876069">
        <w:t xml:space="preserve"> – kliknout nebo přetáhnout přes buňky, které mají mít stejný vzhled</w:t>
      </w:r>
    </w:p>
    <w:p w:rsidR="00876069" w:rsidRDefault="00876069" w:rsidP="00876069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</w:pPr>
      <w:r>
        <w:t xml:space="preserve">dvojklik na </w:t>
      </w:r>
      <w:proofErr w:type="spellStart"/>
      <w:r>
        <w:t>tl</w:t>
      </w:r>
      <w:proofErr w:type="spellEnd"/>
      <w:r>
        <w:t>. Kopírovat formát – můžeme kopírovat opakovaně až do stisknutí klávesy ESC</w:t>
      </w:r>
    </w:p>
    <w:p w:rsidR="00876069" w:rsidRDefault="00BB5542" w:rsidP="00BB5542">
      <w:pPr>
        <w:spacing w:after="0"/>
        <w:rPr>
          <w:b/>
        </w:rPr>
      </w:pPr>
      <w:r>
        <w:rPr>
          <w:b/>
        </w:rPr>
        <w:t>Vytvoření řady (posloupnosti)</w:t>
      </w:r>
    </w:p>
    <w:p w:rsidR="00BB5542" w:rsidRPr="00B501D3" w:rsidRDefault="00B501D3" w:rsidP="00BB5542">
      <w:pPr>
        <w:pStyle w:val="Odstavecseseznamem"/>
        <w:numPr>
          <w:ilvl w:val="0"/>
          <w:numId w:val="11"/>
        </w:numPr>
        <w:spacing w:after="120"/>
        <w:rPr>
          <w:b/>
        </w:rPr>
      </w:pPr>
      <w:r>
        <w:t>nemusíme vypisovat ručně</w:t>
      </w:r>
    </w:p>
    <w:p w:rsidR="00B501D3" w:rsidRPr="00B501D3" w:rsidRDefault="00B501D3" w:rsidP="00BB5542">
      <w:pPr>
        <w:pStyle w:val="Odstavecseseznamem"/>
        <w:numPr>
          <w:ilvl w:val="0"/>
          <w:numId w:val="11"/>
        </w:numPr>
        <w:spacing w:after="120"/>
        <w:rPr>
          <w:b/>
        </w:rPr>
      </w:pPr>
      <w:r>
        <w:t xml:space="preserve">v sousedních buňkách ve sloupci nebo na řádku můžeme automaticky vytvořit </w:t>
      </w:r>
      <w:r w:rsidR="009F55EF">
        <w:t>např. ř</w:t>
      </w:r>
      <w:r>
        <w:t>adu:</w:t>
      </w:r>
    </w:p>
    <w:p w:rsidR="00B501D3" w:rsidRPr="00B501D3" w:rsidRDefault="00B501D3" w:rsidP="00B501D3">
      <w:pPr>
        <w:pStyle w:val="Odstavecseseznamem"/>
        <w:numPr>
          <w:ilvl w:val="1"/>
          <w:numId w:val="11"/>
        </w:numPr>
        <w:spacing w:after="120"/>
        <w:rPr>
          <w:b/>
        </w:rPr>
      </w:pPr>
      <w:r w:rsidRPr="00D50E37">
        <w:rPr>
          <w:b/>
        </w:rPr>
        <w:t xml:space="preserve">čísel </w:t>
      </w:r>
      <w:r>
        <w:t>(1, 2 …; 1., 2. …) s počátkem od kterékoliv hodnoty a krokem (rozdílem) 1 nebo jiným</w:t>
      </w:r>
    </w:p>
    <w:p w:rsidR="00B501D3" w:rsidRPr="00B501D3" w:rsidRDefault="00B501D3" w:rsidP="00B501D3">
      <w:pPr>
        <w:pStyle w:val="Odstavecseseznamem"/>
        <w:numPr>
          <w:ilvl w:val="1"/>
          <w:numId w:val="11"/>
        </w:numPr>
        <w:spacing w:after="120"/>
        <w:rPr>
          <w:b/>
        </w:rPr>
      </w:pPr>
      <w:r w:rsidRPr="00D50E37">
        <w:rPr>
          <w:b/>
        </w:rPr>
        <w:t>dnů v týdnu</w:t>
      </w:r>
      <w:r>
        <w:t xml:space="preserve"> (pondělí, úterý, …; Po, Út, …)</w:t>
      </w:r>
    </w:p>
    <w:p w:rsidR="00B501D3" w:rsidRPr="00C5083A" w:rsidRDefault="00B501D3" w:rsidP="00B501D3">
      <w:pPr>
        <w:pStyle w:val="Odstavecseseznamem"/>
        <w:numPr>
          <w:ilvl w:val="1"/>
          <w:numId w:val="11"/>
        </w:numPr>
        <w:spacing w:after="120"/>
        <w:rPr>
          <w:b/>
        </w:rPr>
      </w:pPr>
      <w:r w:rsidRPr="00D50E37">
        <w:rPr>
          <w:b/>
        </w:rPr>
        <w:t>měsíců</w:t>
      </w:r>
      <w:r>
        <w:t xml:space="preserve"> (leden, únor, …)</w:t>
      </w:r>
    </w:p>
    <w:p w:rsidR="00C5083A" w:rsidRPr="009F55EF" w:rsidRDefault="00C5083A" w:rsidP="00B501D3">
      <w:pPr>
        <w:pStyle w:val="Odstavecseseznamem"/>
        <w:numPr>
          <w:ilvl w:val="1"/>
          <w:numId w:val="11"/>
        </w:numPr>
        <w:spacing w:after="120"/>
        <w:rPr>
          <w:b/>
        </w:rPr>
      </w:pPr>
      <w:r w:rsidRPr="00D50E37">
        <w:rPr>
          <w:b/>
        </w:rPr>
        <w:t>kalendářních dat</w:t>
      </w:r>
      <w:r>
        <w:t xml:space="preserve"> (1. února 2017, 2. února 2017, …; </w:t>
      </w:r>
      <w:proofErr w:type="gramStart"/>
      <w:r>
        <w:t>01.02.2017</w:t>
      </w:r>
      <w:proofErr w:type="gramEnd"/>
      <w:r>
        <w:t>, 02.02.2017, …)</w:t>
      </w:r>
    </w:p>
    <w:p w:rsidR="009F55EF" w:rsidRPr="00C5083A" w:rsidRDefault="009F55EF" w:rsidP="00B501D3">
      <w:pPr>
        <w:pStyle w:val="Odstavecseseznamem"/>
        <w:numPr>
          <w:ilvl w:val="1"/>
          <w:numId w:val="11"/>
        </w:numPr>
        <w:spacing w:after="120"/>
        <w:rPr>
          <w:b/>
        </w:rPr>
      </w:pPr>
      <w:r w:rsidRPr="00D50E37">
        <w:rPr>
          <w:b/>
        </w:rPr>
        <w:t>čtvrtletí</w:t>
      </w:r>
      <w:r>
        <w:t xml:space="preserve"> (1. čtvrtletí, 2. čtvrtletí, …) atd.</w:t>
      </w:r>
    </w:p>
    <w:p w:rsidR="00C5083A" w:rsidRPr="00D50E37" w:rsidRDefault="00C5083A" w:rsidP="00C5083A">
      <w:pPr>
        <w:pStyle w:val="Odstavecseseznamem"/>
        <w:numPr>
          <w:ilvl w:val="0"/>
          <w:numId w:val="11"/>
        </w:numPr>
        <w:spacing w:after="120"/>
        <w:rPr>
          <w:b/>
        </w:rPr>
      </w:pPr>
      <w:r w:rsidRPr="00D50E37">
        <w:rPr>
          <w:b/>
        </w:rPr>
        <w:t>postup:</w:t>
      </w:r>
    </w:p>
    <w:p w:rsidR="00C5083A" w:rsidRPr="00C5083A" w:rsidRDefault="00C5083A" w:rsidP="00C5083A">
      <w:pPr>
        <w:pStyle w:val="Odstavecseseznamem"/>
        <w:numPr>
          <w:ilvl w:val="1"/>
          <w:numId w:val="11"/>
        </w:numPr>
        <w:spacing w:after="120"/>
        <w:rPr>
          <w:b/>
        </w:rPr>
      </w:pPr>
      <w:r>
        <w:t>zadat do buňky první hodnotu (začátek řady)</w:t>
      </w:r>
    </w:p>
    <w:p w:rsidR="00C5083A" w:rsidRPr="00C5083A" w:rsidRDefault="00C5083A" w:rsidP="00C5083A">
      <w:pPr>
        <w:pStyle w:val="Odstavecseseznamem"/>
        <w:numPr>
          <w:ilvl w:val="1"/>
          <w:numId w:val="11"/>
        </w:numPr>
        <w:spacing w:after="120"/>
        <w:rPr>
          <w:b/>
        </w:rPr>
      </w:pPr>
      <w:r>
        <w:t>označit buňku s první hodnotou</w:t>
      </w:r>
    </w:p>
    <w:p w:rsidR="00C5083A" w:rsidRPr="00C5083A" w:rsidRDefault="00C5083A" w:rsidP="00C5083A">
      <w:pPr>
        <w:pStyle w:val="Odstavecseseznamem"/>
        <w:numPr>
          <w:ilvl w:val="1"/>
          <w:numId w:val="11"/>
        </w:numPr>
        <w:spacing w:after="120"/>
        <w:rPr>
          <w:b/>
        </w:rPr>
      </w:pPr>
      <w:r>
        <w:t xml:space="preserve">táhnout </w:t>
      </w:r>
      <w:proofErr w:type="gramStart"/>
      <w:r>
        <w:t>myší  za</w:t>
      </w:r>
      <w:proofErr w:type="gramEnd"/>
      <w:r>
        <w:t xml:space="preserve"> pravý spodní roh buňky (+)</w:t>
      </w:r>
    </w:p>
    <w:p w:rsidR="00C5083A" w:rsidRPr="00C5083A" w:rsidRDefault="00C5083A" w:rsidP="00C5083A">
      <w:pPr>
        <w:pStyle w:val="Odstavecseseznamem"/>
        <w:numPr>
          <w:ilvl w:val="1"/>
          <w:numId w:val="11"/>
        </w:numPr>
        <w:spacing w:after="120"/>
        <w:rPr>
          <w:b/>
        </w:rPr>
      </w:pPr>
      <w:r>
        <w:t>v náhledu se ukazuje, zda se hodnota pouze kopíruje nebo se vytváří řada – podle potřeby stisknout CTRL</w:t>
      </w:r>
    </w:p>
    <w:p w:rsidR="00C5083A" w:rsidRPr="00D50E37" w:rsidRDefault="00C5083A" w:rsidP="00C5083A">
      <w:pPr>
        <w:pStyle w:val="Odstavecseseznamem"/>
        <w:numPr>
          <w:ilvl w:val="0"/>
          <w:numId w:val="11"/>
        </w:numPr>
        <w:spacing w:after="120"/>
        <w:rPr>
          <w:b/>
        </w:rPr>
      </w:pPr>
      <w:r w:rsidRPr="00D50E37">
        <w:rPr>
          <w:b/>
        </w:rPr>
        <w:t>číselná řada s krokem ji</w:t>
      </w:r>
      <w:r w:rsidR="009F55EF" w:rsidRPr="00D50E37">
        <w:rPr>
          <w:b/>
        </w:rPr>
        <w:t>ným než 1:</w:t>
      </w:r>
    </w:p>
    <w:p w:rsidR="009F55EF" w:rsidRPr="00BB5542" w:rsidRDefault="009F55EF" w:rsidP="009F55EF">
      <w:pPr>
        <w:pStyle w:val="Odstavecseseznamem"/>
        <w:numPr>
          <w:ilvl w:val="1"/>
          <w:numId w:val="11"/>
        </w:numPr>
        <w:spacing w:after="120"/>
        <w:rPr>
          <w:b/>
        </w:rPr>
      </w:pPr>
      <w:r>
        <w:t>vytvoříme začátek řady (2 buňky), obě označíme, táhneme za pravý spodní roh (+)</w:t>
      </w:r>
    </w:p>
    <w:sectPr w:rsidR="009F55EF" w:rsidRPr="00BB5542" w:rsidSect="009F55EF">
      <w:headerReference w:type="default" r:id="rId7"/>
      <w:footerReference w:type="default" r:id="rId8"/>
      <w:pgSz w:w="11906" w:h="16838" w:code="9"/>
      <w:pgMar w:top="425" w:right="709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1C" w:rsidRDefault="00A2031C" w:rsidP="009F55EF">
      <w:pPr>
        <w:spacing w:after="0" w:line="240" w:lineRule="auto"/>
      </w:pPr>
      <w:r>
        <w:separator/>
      </w:r>
    </w:p>
  </w:endnote>
  <w:endnote w:type="continuationSeparator" w:id="0">
    <w:p w:rsidR="00A2031C" w:rsidRDefault="00A2031C" w:rsidP="009F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115565"/>
      <w:docPartObj>
        <w:docPartGallery w:val="Page Numbers (Bottom of Page)"/>
        <w:docPartUnique/>
      </w:docPartObj>
    </w:sdtPr>
    <w:sdtContent>
      <w:p w:rsidR="009F55EF" w:rsidRDefault="00A747CA" w:rsidP="009F55EF">
        <w:pPr>
          <w:pStyle w:val="Zpat"/>
          <w:jc w:val="center"/>
        </w:pPr>
        <w:fldSimple w:instr=" PAGE   \* MERGEFORMAT ">
          <w:r w:rsidR="0066213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1C" w:rsidRDefault="00A2031C" w:rsidP="009F55EF">
      <w:pPr>
        <w:spacing w:after="0" w:line="240" w:lineRule="auto"/>
      </w:pPr>
      <w:r>
        <w:separator/>
      </w:r>
    </w:p>
  </w:footnote>
  <w:footnote w:type="continuationSeparator" w:id="0">
    <w:p w:rsidR="00A2031C" w:rsidRDefault="00A2031C" w:rsidP="009F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EF" w:rsidRDefault="009F55EF" w:rsidP="009F55EF">
    <w:pPr>
      <w:spacing w:after="0"/>
      <w:jc w:val="center"/>
    </w:pPr>
    <w:proofErr w:type="spellStart"/>
    <w:r w:rsidRPr="00DC6998">
      <w:rPr>
        <w:b/>
        <w:sz w:val="28"/>
      </w:rPr>
      <w:t>Excell</w:t>
    </w:r>
    <w:proofErr w:type="spellEnd"/>
    <w:r w:rsidRPr="00DC6998">
      <w:rPr>
        <w:b/>
        <w:sz w:val="28"/>
      </w:rPr>
      <w:t xml:space="preserve"> 2</w:t>
    </w:r>
  </w:p>
  <w:p w:rsidR="009F55EF" w:rsidRDefault="009F55E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7BD7"/>
    <w:multiLevelType w:val="hybridMultilevel"/>
    <w:tmpl w:val="76D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6352"/>
    <w:multiLevelType w:val="hybridMultilevel"/>
    <w:tmpl w:val="15DCEF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0A68"/>
    <w:multiLevelType w:val="hybridMultilevel"/>
    <w:tmpl w:val="AC860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E52B9"/>
    <w:multiLevelType w:val="hybridMultilevel"/>
    <w:tmpl w:val="DAD25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26594"/>
    <w:multiLevelType w:val="hybridMultilevel"/>
    <w:tmpl w:val="1B723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CB59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D73EB"/>
    <w:multiLevelType w:val="hybridMultilevel"/>
    <w:tmpl w:val="315C1BEE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8087C73"/>
    <w:multiLevelType w:val="hybridMultilevel"/>
    <w:tmpl w:val="3B4C5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44860"/>
    <w:multiLevelType w:val="hybridMultilevel"/>
    <w:tmpl w:val="8B4ED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705AC"/>
    <w:multiLevelType w:val="hybridMultilevel"/>
    <w:tmpl w:val="6BB681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15639F"/>
    <w:multiLevelType w:val="hybridMultilevel"/>
    <w:tmpl w:val="322C3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D20EC"/>
    <w:multiLevelType w:val="hybridMultilevel"/>
    <w:tmpl w:val="4D30C2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96051"/>
    <w:multiLevelType w:val="hybridMultilevel"/>
    <w:tmpl w:val="8EC2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66032"/>
    <w:multiLevelType w:val="hybridMultilevel"/>
    <w:tmpl w:val="839EEB7C"/>
    <w:lvl w:ilvl="0" w:tplc="E6EA4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600D6"/>
    <w:rsid w:val="000456C1"/>
    <w:rsid w:val="001600D6"/>
    <w:rsid w:val="001A02F1"/>
    <w:rsid w:val="00272931"/>
    <w:rsid w:val="00410922"/>
    <w:rsid w:val="00454DE5"/>
    <w:rsid w:val="004E650F"/>
    <w:rsid w:val="00573305"/>
    <w:rsid w:val="00573F85"/>
    <w:rsid w:val="00590EF6"/>
    <w:rsid w:val="005B3AFB"/>
    <w:rsid w:val="00662131"/>
    <w:rsid w:val="00876069"/>
    <w:rsid w:val="00920E13"/>
    <w:rsid w:val="009F55EF"/>
    <w:rsid w:val="00A2031C"/>
    <w:rsid w:val="00A747CA"/>
    <w:rsid w:val="00A91592"/>
    <w:rsid w:val="00AE72D5"/>
    <w:rsid w:val="00AE7B72"/>
    <w:rsid w:val="00B501D3"/>
    <w:rsid w:val="00B845D2"/>
    <w:rsid w:val="00BB5542"/>
    <w:rsid w:val="00C207E0"/>
    <w:rsid w:val="00C5083A"/>
    <w:rsid w:val="00D50E37"/>
    <w:rsid w:val="00DB58EB"/>
    <w:rsid w:val="00DC6998"/>
    <w:rsid w:val="00DC7F32"/>
    <w:rsid w:val="00EC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7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0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EF"/>
  </w:style>
  <w:style w:type="paragraph" w:styleId="Zpat">
    <w:name w:val="footer"/>
    <w:basedOn w:val="Normln"/>
    <w:link w:val="ZpatChar"/>
    <w:uiPriority w:val="99"/>
    <w:unhideWhenUsed/>
    <w:rsid w:val="009F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EF"/>
  </w:style>
  <w:style w:type="paragraph" w:styleId="Textbubliny">
    <w:name w:val="Balloon Text"/>
    <w:basedOn w:val="Normln"/>
    <w:link w:val="TextbublinyChar"/>
    <w:uiPriority w:val="99"/>
    <w:semiHidden/>
    <w:unhideWhenUsed/>
    <w:rsid w:val="009F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2017-01-31T19:49:00Z</cp:lastPrinted>
  <dcterms:created xsi:type="dcterms:W3CDTF">2017-01-31T19:52:00Z</dcterms:created>
  <dcterms:modified xsi:type="dcterms:W3CDTF">2017-03-26T20:09:00Z</dcterms:modified>
</cp:coreProperties>
</file>